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9F" w:rsidRDefault="005F3C9F" w:rsidP="00771F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C61B9" w:rsidRDefault="006C61B9" w:rsidP="00771F7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Сообщение о существенном факте о совершении эмитентом существенной сделки</w:t>
      </w:r>
    </w:p>
    <w:p w:rsidR="00406398" w:rsidRPr="005B33DC" w:rsidRDefault="00406398" w:rsidP="004063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8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68"/>
      </w:tblGrid>
      <w:tr w:rsidR="00406398" w:rsidRPr="005B33DC" w:rsidTr="002C018D">
        <w:trPr>
          <w:cantSplit/>
          <w:trHeight w:val="284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6C61B9" w:rsidRPr="005B33DC" w:rsidTr="002C018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6C61B9" w:rsidRPr="005B33DC" w:rsidTr="002C018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6C61B9" w:rsidRPr="005B33DC" w:rsidTr="002C018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6C61B9" w:rsidRPr="005B33DC" w:rsidTr="002C018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6C61B9" w:rsidRPr="005B33DC" w:rsidTr="002C018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6C61B9" w:rsidRPr="005B33DC" w:rsidTr="002C018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6C61B9" w:rsidRPr="005B33DC" w:rsidTr="002C018D">
        <w:trPr>
          <w:trHeight w:val="4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5F3C9F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6C61B9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06398" w:rsidRPr="005B33DC" w:rsidTr="002C018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B33DC" w:rsidRPr="005B33DC" w:rsidTr="002C018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организации, которая совершила существенную сделку (эмитент; лицо, предоставившее обеспечение по облигациям эмитента)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B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эмитент</w:t>
            </w:r>
          </w:p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</w:t>
            </w:r>
          </w:p>
          <w:p w:rsidR="00FB76E4" w:rsidRPr="00DB1848" w:rsidRDefault="00171BBD" w:rsidP="00FB76E4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и предмет сделки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B76E4" w:rsidRPr="00DB18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Биржевые облигации документарные процентные неконвертируемые на предъявителя с обязательным централизованным хранением серии БО-П02, </w:t>
            </w:r>
            <w:r w:rsidR="00960A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идентификационный номер выпуска </w:t>
            </w:r>
            <w:r w:rsidR="00960A6A" w:rsidRPr="00C047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4B02-02-00342-R-001P от 09.02.2018</w:t>
            </w:r>
            <w:r w:rsidR="00960A6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</w:t>
            </w:r>
            <w:r w:rsidR="00771F73" w:rsidRPr="00771F7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FB76E4" w:rsidRPr="00DB18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размещаемые в рамках программы биржевых облигаций идентификационный номер 4-00342-R-001P-02E от 14.12.2017, ISIN </w:t>
            </w:r>
            <w:r w:rsidR="00960A6A" w:rsidRPr="00C047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RU000A0ZYSE5</w:t>
            </w:r>
            <w:r w:rsidR="00960A6A" w:rsidRPr="00DB18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FB76E4" w:rsidRPr="00DB184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(далее – Биржевые облигации)</w:t>
            </w:r>
          </w:p>
          <w:p w:rsidR="00171BBD" w:rsidRPr="00C518EA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одержание сделки, в том числе гражданские права и обязанности, на установление, изменение или прекращение котор</w:t>
            </w:r>
            <w:r w:rsidRPr="00C518EA">
              <w:rPr>
                <w:rFonts w:ascii="Times New Roman" w:hAnsi="Times New Roman" w:cs="Times New Roman"/>
                <w:sz w:val="20"/>
                <w:szCs w:val="20"/>
              </w:rPr>
              <w:t xml:space="preserve">ых направлена совершенная сделка: </w:t>
            </w:r>
            <w:r w:rsidR="00E71849" w:rsidRPr="00C51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отчуждение Эмитентом </w:t>
            </w:r>
            <w:r w:rsidR="00DC2E63" w:rsidRPr="00C51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 w:rsidRPr="00C51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 первым владельцам. Условия размещения, а также права по </w:t>
            </w:r>
            <w:r w:rsidR="00DC2E63" w:rsidRPr="00C51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Биржевым о</w:t>
            </w:r>
            <w:r w:rsidR="00E71849" w:rsidRPr="00C51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блигациям установлены </w:t>
            </w:r>
            <w:r w:rsidR="006C61B9" w:rsidRPr="00C51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Программой биржевых облигаций и Условиями выпуска биржевых облигаций. </w:t>
            </w:r>
          </w:p>
          <w:p w:rsidR="00171BBD" w:rsidRPr="00771F73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1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</w:t>
            </w:r>
            <w:r w:rsidRPr="00C518EA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сделку: </w:t>
            </w:r>
            <w:r w:rsidR="00E71849" w:rsidRPr="00C51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размещения </w:t>
            </w:r>
            <w:r w:rsidR="006C61B9" w:rsidRPr="00C51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 w:rsidRPr="00C518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 </w:t>
            </w:r>
            <w:r w:rsidR="009158ED" w:rsidRPr="00771F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</w:t>
            </w:r>
            <w:r w:rsidR="00F94C78" w:rsidRPr="00771F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6</w:t>
            </w:r>
            <w:r w:rsidR="00FB76E4" w:rsidRPr="00771F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.0</w:t>
            </w:r>
            <w:r w:rsidR="009158ED" w:rsidRPr="00771F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</w:t>
            </w:r>
            <w:r w:rsidR="00367B0D" w:rsidRPr="00771F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.201</w:t>
            </w:r>
            <w:r w:rsidR="006C61B9" w:rsidRPr="00771F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</w:t>
            </w:r>
            <w:r w:rsidR="00E71849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Стороны по сделке – Эмитент, первые владельцы </w:t>
            </w:r>
            <w:r w:rsidR="006830FF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Биржевых о</w:t>
            </w:r>
            <w:r w:rsidR="00E71849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блигаций. </w:t>
            </w:r>
            <w:r w:rsidR="00367B0D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Выгодоприобретатели – нет. </w:t>
            </w:r>
            <w:r w:rsidR="00E71849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Размер сделки – </w:t>
            </w:r>
            <w:r w:rsidR="009158ED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9158ED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 </w:t>
            </w:r>
            <w:r w:rsidR="009158ED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900</w:t>
            </w:r>
            <w:r w:rsidR="009158ED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 </w:t>
            </w:r>
            <w:r w:rsidR="009158ED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000 000</w:t>
            </w:r>
            <w:r w:rsidR="00E71849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рублей</w:t>
            </w:r>
            <w:r w:rsidR="008544A8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E71849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56D78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="008544A8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азмер </w:t>
            </w:r>
            <w:r w:rsidR="009158ED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131</w:t>
            </w:r>
            <w:r w:rsidR="009158ED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 </w:t>
            </w:r>
            <w:r w:rsidR="009158ED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761,44</w:t>
            </w:r>
            <w:r w:rsidR="00E71849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от стоимости активов Эмитента. </w:t>
            </w:r>
          </w:p>
          <w:p w:rsidR="00171BBD" w:rsidRPr="00771F73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</w:t>
            </w:r>
            <w:r w:rsidRPr="00771F73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совершению сделки (заключению договора): </w:t>
            </w:r>
            <w:r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стоимость активов на </w:t>
            </w:r>
            <w:r w:rsidR="006C61B9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30.09.</w:t>
            </w:r>
            <w:r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 </w:t>
            </w:r>
            <w:r w:rsidR="00E71849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– </w:t>
            </w:r>
            <w:r w:rsidR="00270911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1 442</w:t>
            </w:r>
            <w:r w:rsidR="00E71849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тыс. рублей. </w:t>
            </w:r>
          </w:p>
          <w:p w:rsidR="00270911" w:rsidRPr="00771F73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</w:t>
            </w:r>
            <w:r w:rsidRPr="00771F73">
              <w:rPr>
                <w:rFonts w:ascii="Times New Roman" w:hAnsi="Times New Roman" w:cs="Times New Roman"/>
                <w:sz w:val="20"/>
                <w:szCs w:val="20"/>
              </w:rPr>
              <w:t>Дата совершения сделки (заключения договора):</w:t>
            </w:r>
            <w:r w:rsidR="00E71849" w:rsidRPr="00771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58ED" w:rsidRPr="00771F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0</w:t>
            </w:r>
            <w:r w:rsidR="00F94C78" w:rsidRPr="00771F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6</w:t>
            </w:r>
            <w:r w:rsidR="009158ED" w:rsidRPr="00771F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.03.2018</w:t>
            </w:r>
            <w:r w:rsidR="009158ED" w:rsidRPr="00771F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AB37BB" w:rsidRPr="005B33DC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C51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</w:t>
            </w:r>
            <w:r w:rsidR="00270911" w:rsidRPr="00C51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принятии решения о согласии на совершение или о после</w:t>
            </w:r>
            <w:r w:rsidR="00270911" w:rsidRPr="00B7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дующем одобрении сделки в случае, когда такое решение было принято уполномоченным</w:t>
            </w:r>
            <w:r w:rsidR="00270911" w:rsidRP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 управления эмитента или лица, предоставившего обеспечение по облигациям эмитента, которое совершило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сделки не принималось</w:t>
            </w:r>
            <w:r w:rsid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DC2E63" w:rsidRPr="00270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Крупная сделка по размещению Биржевых облигаций одобрена </w:t>
            </w:r>
            <w:r w:rsidR="006C61B9" w:rsidRPr="00270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Единственным участником 27.11.2017, Решение от 27.11.2017 б/н. </w:t>
            </w:r>
            <w:r w:rsidR="00DC2E63" w:rsidRPr="002709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</w:tbl>
    <w:p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B33DC" w:rsidRPr="005B33DC" w:rsidTr="002C018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5B33DC" w:rsidRDefault="00406398" w:rsidP="00406398">
            <w:pPr>
              <w:jc w:val="center"/>
              <w:rPr>
                <w:rFonts w:eastAsia="Calibri"/>
                <w:lang w:eastAsia="ru-RU"/>
              </w:rPr>
            </w:pPr>
            <w:r w:rsidRPr="005B33DC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5B33DC" w:rsidRPr="005B33DC" w:rsidTr="002C018D">
        <w:trPr>
          <w:trHeight w:val="9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73" w:rsidRDefault="00771F73" w:rsidP="00DC2E63">
            <w:pPr>
              <w:widowControl w:val="0"/>
              <w:adjustRightInd w:val="0"/>
              <w:rPr>
                <w:rFonts w:eastAsia="Calibri"/>
              </w:rPr>
            </w:pPr>
          </w:p>
          <w:p w:rsidR="00DC2E63" w:rsidRPr="00C518EA" w:rsidRDefault="00DC2E63" w:rsidP="00DC2E63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DC2E63">
              <w:rPr>
                <w:rFonts w:eastAsia="Calibri"/>
              </w:rPr>
              <w:t xml:space="preserve">3.1.  </w:t>
            </w:r>
            <w:r w:rsidRPr="00C518EA">
              <w:rPr>
                <w:rFonts w:eastAsia="Calibri"/>
              </w:rPr>
              <w:t xml:space="preserve">Генеральный директор                                  __________________              </w:t>
            </w:r>
            <w:r w:rsidR="006C61B9" w:rsidRPr="00C518EA">
              <w:rPr>
                <w:rFonts w:eastAsia="Calibri"/>
              </w:rPr>
              <w:t xml:space="preserve">                        </w:t>
            </w:r>
            <w:r w:rsidRPr="00C518EA">
              <w:rPr>
                <w:rFonts w:eastAsia="Calibri"/>
              </w:rPr>
              <w:t xml:space="preserve">   </w:t>
            </w:r>
            <w:r w:rsidR="006C61B9" w:rsidRPr="00C518EA">
              <w:t>И.В. Жабченко</w:t>
            </w:r>
          </w:p>
          <w:p w:rsidR="00DC2E63" w:rsidRPr="00C518EA" w:rsidRDefault="00DC2E63" w:rsidP="00DC2E63">
            <w:pPr>
              <w:autoSpaceDE/>
              <w:autoSpaceDN/>
              <w:jc w:val="both"/>
              <w:rPr>
                <w:rFonts w:eastAsia="Calibri"/>
              </w:rPr>
            </w:pPr>
            <w:r w:rsidRPr="00C518EA">
              <w:rPr>
                <w:rFonts w:eastAsia="Calibri"/>
              </w:rPr>
              <w:t xml:space="preserve">                                                                                     (подпись)</w:t>
            </w:r>
          </w:p>
          <w:p w:rsidR="00771F73" w:rsidRDefault="00771F73" w:rsidP="00F94C78">
            <w:pPr>
              <w:autoSpaceDE/>
              <w:autoSpaceDN/>
              <w:jc w:val="both"/>
              <w:rPr>
                <w:rFonts w:eastAsia="Calibri"/>
              </w:rPr>
            </w:pPr>
          </w:p>
          <w:p w:rsidR="00406398" w:rsidRDefault="00DC2E63" w:rsidP="00F94C78">
            <w:pPr>
              <w:autoSpaceDE/>
              <w:autoSpaceDN/>
              <w:jc w:val="both"/>
              <w:rPr>
                <w:rFonts w:eastAsia="Calibri"/>
              </w:rPr>
            </w:pPr>
            <w:r w:rsidRPr="00C518EA">
              <w:rPr>
                <w:rFonts w:eastAsia="Calibri"/>
              </w:rPr>
              <w:t>3.2. Дата «</w:t>
            </w:r>
            <w:r w:rsidR="009158ED" w:rsidRPr="00C518EA">
              <w:rPr>
                <w:rFonts w:eastAsia="Calibri"/>
              </w:rPr>
              <w:t>0</w:t>
            </w:r>
            <w:r w:rsidR="00F94C78">
              <w:rPr>
                <w:rFonts w:eastAsia="Calibri"/>
              </w:rPr>
              <w:t>6</w:t>
            </w:r>
            <w:r w:rsidRPr="00C518EA">
              <w:rPr>
                <w:rFonts w:eastAsia="Calibri"/>
              </w:rPr>
              <w:t xml:space="preserve">» </w:t>
            </w:r>
            <w:r w:rsidR="009158ED" w:rsidRPr="00C518EA">
              <w:rPr>
                <w:rFonts w:eastAsia="Calibri"/>
              </w:rPr>
              <w:t>марта</w:t>
            </w:r>
            <w:r w:rsidRPr="00C518EA">
              <w:rPr>
                <w:rFonts w:eastAsia="Calibri"/>
              </w:rPr>
              <w:t xml:space="preserve"> 201</w:t>
            </w:r>
            <w:r w:rsidR="006C61B9" w:rsidRPr="00C518EA">
              <w:rPr>
                <w:rFonts w:eastAsia="Calibri"/>
              </w:rPr>
              <w:t>8</w:t>
            </w:r>
            <w:r w:rsidRPr="00C518EA">
              <w:rPr>
                <w:rFonts w:eastAsia="Calibri"/>
              </w:rPr>
              <w:t xml:space="preserve"> г.</w:t>
            </w:r>
          </w:p>
          <w:p w:rsidR="00771F73" w:rsidRPr="005B33DC" w:rsidRDefault="00771F73" w:rsidP="00F94C78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406398" w:rsidRPr="00A25BFD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6398" w:rsidRPr="00406398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D52C0" w:rsidRPr="00406398" w:rsidRDefault="006D52C0" w:rsidP="00406398"/>
    <w:sectPr w:rsidR="006D52C0" w:rsidRPr="00406398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228DD"/>
    <w:multiLevelType w:val="hybridMultilevel"/>
    <w:tmpl w:val="D1123A6A"/>
    <w:lvl w:ilvl="0" w:tplc="9A483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C"/>
    <w:rsid w:val="00043BDC"/>
    <w:rsid w:val="00065377"/>
    <w:rsid w:val="00093E7E"/>
    <w:rsid w:val="000B4C55"/>
    <w:rsid w:val="0010381E"/>
    <w:rsid w:val="00133363"/>
    <w:rsid w:val="00142632"/>
    <w:rsid w:val="00142950"/>
    <w:rsid w:val="00167882"/>
    <w:rsid w:val="00171BBD"/>
    <w:rsid w:val="001A223B"/>
    <w:rsid w:val="001C6552"/>
    <w:rsid w:val="001E08DC"/>
    <w:rsid w:val="001E77D4"/>
    <w:rsid w:val="001F651D"/>
    <w:rsid w:val="00251D8C"/>
    <w:rsid w:val="00270911"/>
    <w:rsid w:val="00292F7E"/>
    <w:rsid w:val="002C018D"/>
    <w:rsid w:val="003070EC"/>
    <w:rsid w:val="00367B0D"/>
    <w:rsid w:val="003A06CA"/>
    <w:rsid w:val="003A09DC"/>
    <w:rsid w:val="003C798F"/>
    <w:rsid w:val="003E39AA"/>
    <w:rsid w:val="00402840"/>
    <w:rsid w:val="00406353"/>
    <w:rsid w:val="00406398"/>
    <w:rsid w:val="00456D78"/>
    <w:rsid w:val="00464BF0"/>
    <w:rsid w:val="00475983"/>
    <w:rsid w:val="004B22DD"/>
    <w:rsid w:val="004C475D"/>
    <w:rsid w:val="00507980"/>
    <w:rsid w:val="00596A3E"/>
    <w:rsid w:val="005B33DC"/>
    <w:rsid w:val="005E1951"/>
    <w:rsid w:val="005E229E"/>
    <w:rsid w:val="005F24EE"/>
    <w:rsid w:val="005F3C9F"/>
    <w:rsid w:val="005F49AB"/>
    <w:rsid w:val="005F7BAF"/>
    <w:rsid w:val="00615472"/>
    <w:rsid w:val="0064221B"/>
    <w:rsid w:val="006830FF"/>
    <w:rsid w:val="006A07C5"/>
    <w:rsid w:val="006B092D"/>
    <w:rsid w:val="006C61B9"/>
    <w:rsid w:val="006D52C0"/>
    <w:rsid w:val="00702FB2"/>
    <w:rsid w:val="00713791"/>
    <w:rsid w:val="00771F73"/>
    <w:rsid w:val="00831E70"/>
    <w:rsid w:val="0083640D"/>
    <w:rsid w:val="008544A8"/>
    <w:rsid w:val="008809E1"/>
    <w:rsid w:val="00892F82"/>
    <w:rsid w:val="00895A0B"/>
    <w:rsid w:val="009158ED"/>
    <w:rsid w:val="00960A6A"/>
    <w:rsid w:val="00A04260"/>
    <w:rsid w:val="00A25BFD"/>
    <w:rsid w:val="00AB37BB"/>
    <w:rsid w:val="00AC0D55"/>
    <w:rsid w:val="00AC2608"/>
    <w:rsid w:val="00B50B66"/>
    <w:rsid w:val="00B61280"/>
    <w:rsid w:val="00B72990"/>
    <w:rsid w:val="00BD783D"/>
    <w:rsid w:val="00C25F10"/>
    <w:rsid w:val="00C518EA"/>
    <w:rsid w:val="00C63192"/>
    <w:rsid w:val="00C823E7"/>
    <w:rsid w:val="00CA1AF7"/>
    <w:rsid w:val="00CC6FBB"/>
    <w:rsid w:val="00CF1462"/>
    <w:rsid w:val="00DB19F8"/>
    <w:rsid w:val="00DC2E63"/>
    <w:rsid w:val="00E52983"/>
    <w:rsid w:val="00E71849"/>
    <w:rsid w:val="00E767B6"/>
    <w:rsid w:val="00E80D12"/>
    <w:rsid w:val="00EA52F3"/>
    <w:rsid w:val="00F04B72"/>
    <w:rsid w:val="00F6624E"/>
    <w:rsid w:val="00F749D6"/>
    <w:rsid w:val="00F94C78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57412-1FA3-47CC-A8C7-2C573798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Смакаев Роберт Джафярович</dc:creator>
  <cp:lastModifiedBy>Ivanova Lyudmila I.</cp:lastModifiedBy>
  <cp:revision>4</cp:revision>
  <dcterms:created xsi:type="dcterms:W3CDTF">2018-03-06T10:02:00Z</dcterms:created>
  <dcterms:modified xsi:type="dcterms:W3CDTF">2018-03-06T11:09:00Z</dcterms:modified>
</cp:coreProperties>
</file>